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C2" w:rsidRPr="00733CB6" w:rsidRDefault="005D60C2" w:rsidP="005D60C2">
      <w:pPr>
        <w:spacing w:after="0" w:line="480" w:lineRule="auto"/>
        <w:contextualSpacing/>
        <w:rPr>
          <w:rFonts w:ascii="Times New Roman" w:hAnsi="Times New Roman" w:cs="Times New Roman"/>
          <w:b/>
          <w:sz w:val="24"/>
          <w:szCs w:val="24"/>
        </w:rPr>
      </w:pPr>
      <w:r w:rsidRPr="000C76C5">
        <w:rPr>
          <w:rFonts w:ascii="Times New Roman" w:hAnsi="Times New Roman" w:cs="Times New Roman"/>
          <w:b/>
          <w:sz w:val="24"/>
          <w:szCs w:val="24"/>
        </w:rPr>
        <w:t>What involvement does management need to have to achieve buy-in from internal and external stakeholders?</w:t>
      </w:r>
    </w:p>
    <w:p w:rsidR="005D60C2" w:rsidRPr="000C76C5" w:rsidRDefault="005D60C2" w:rsidP="005D60C2">
      <w:pPr>
        <w:spacing w:after="0" w:line="480" w:lineRule="auto"/>
        <w:ind w:firstLine="720"/>
        <w:contextualSpacing/>
        <w:rPr>
          <w:rFonts w:ascii="Times New Roman" w:hAnsi="Times New Roman" w:cs="Times New Roman"/>
          <w:sz w:val="24"/>
          <w:szCs w:val="24"/>
        </w:rPr>
      </w:pPr>
      <w:r w:rsidRPr="000C76C5">
        <w:rPr>
          <w:rFonts w:ascii="Times New Roman" w:hAnsi="Times New Roman" w:cs="Times New Roman"/>
          <w:sz w:val="24"/>
          <w:szCs w:val="24"/>
        </w:rPr>
        <w:t>Stakeholders are clients, workers, executive board members, and interested public entities who shape a business's operation</w:t>
      </w:r>
      <w:r>
        <w:rPr>
          <w:rFonts w:ascii="Times New Roman" w:hAnsi="Times New Roman" w:cs="Times New Roman"/>
          <w:sz w:val="24"/>
          <w:szCs w:val="24"/>
        </w:rPr>
        <w:t>s. These individuals may oppose or back</w:t>
      </w:r>
      <w:r w:rsidRPr="000C76C5">
        <w:rPr>
          <w:rFonts w:ascii="Times New Roman" w:hAnsi="Times New Roman" w:cs="Times New Roman"/>
          <w:sz w:val="24"/>
          <w:szCs w:val="24"/>
        </w:rPr>
        <w:t xml:space="preserve"> the resolutions made by the management. In addition to that, stakeholder buy-in denotes the practice of including these stakeholders in policymaking to arrive at a broader agreement on the business</w:t>
      </w:r>
      <w:r>
        <w:rPr>
          <w:rFonts w:ascii="Times New Roman" w:hAnsi="Times New Roman" w:cs="Times New Roman"/>
          <w:sz w:val="24"/>
          <w:szCs w:val="24"/>
        </w:rPr>
        <w:t>'s future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et al., 2018)</w:t>
      </w:r>
      <w:r w:rsidRPr="000C76C5">
        <w:rPr>
          <w:rFonts w:ascii="Times New Roman" w:hAnsi="Times New Roman" w:cs="Times New Roman"/>
          <w:sz w:val="24"/>
          <w:szCs w:val="24"/>
        </w:rPr>
        <w:t xml:space="preserve">. A crucial element of stakeholder buy-in is engagement. The thought behind engagement is </w:t>
      </w:r>
      <w:r>
        <w:rPr>
          <w:rFonts w:ascii="Times New Roman" w:hAnsi="Times New Roman" w:cs="Times New Roman"/>
          <w:sz w:val="24"/>
          <w:szCs w:val="24"/>
        </w:rPr>
        <w:t xml:space="preserve">to ensure </w:t>
      </w:r>
      <w:r w:rsidRPr="000C76C5">
        <w:rPr>
          <w:rFonts w:ascii="Times New Roman" w:hAnsi="Times New Roman" w:cs="Times New Roman"/>
          <w:sz w:val="24"/>
          <w:szCs w:val="24"/>
        </w:rPr>
        <w:t>open communication between all the stakeholders within and outside the organization. In this case, the management must communicate clear plans for the business to its employees, customers, and the interested parties in society.</w:t>
      </w:r>
    </w:p>
    <w:p w:rsidR="005D60C2" w:rsidRPr="000C76C5" w:rsidRDefault="005D60C2" w:rsidP="005D60C2">
      <w:pPr>
        <w:spacing w:after="0" w:line="480" w:lineRule="auto"/>
        <w:ind w:firstLine="720"/>
        <w:contextualSpacing/>
        <w:rPr>
          <w:rFonts w:ascii="Times New Roman" w:hAnsi="Times New Roman" w:cs="Times New Roman"/>
          <w:sz w:val="24"/>
          <w:szCs w:val="24"/>
        </w:rPr>
      </w:pPr>
      <w:r w:rsidRPr="000C76C5">
        <w:rPr>
          <w:rFonts w:ascii="Times New Roman" w:hAnsi="Times New Roman" w:cs="Times New Roman"/>
          <w:sz w:val="24"/>
          <w:szCs w:val="24"/>
        </w:rPr>
        <w:t xml:space="preserve">During any change within an entity, it is critical that the management, especially the top-level management, is involved in communication to all the organization's stakeholders. Moreover, the transformation level will determine who from the management will involve the said stakeholders. In essence, decisions that carry significant weight should be communicated by the organization's highest level of authority. This is the chief executive officer or the chairman of a company. Furthermore, considering senior organizational leadership defines an entity's visions and missions, they should take it upon themselves to communicate any changes to the stakeholders. Another crucial factor that must be considered is the impact of hearing such kind of communication from the senior leadership.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Verghese</w:t>
      </w:r>
      <w:proofErr w:type="spellEnd"/>
      <w:r>
        <w:rPr>
          <w:rFonts w:ascii="Times New Roman" w:hAnsi="Times New Roman" w:cs="Times New Roman"/>
          <w:sz w:val="24"/>
          <w:szCs w:val="24"/>
        </w:rPr>
        <w:t xml:space="preserve"> (2017), w</w:t>
      </w:r>
      <w:r w:rsidRPr="000C76C5">
        <w:rPr>
          <w:rFonts w:ascii="Times New Roman" w:hAnsi="Times New Roman" w:cs="Times New Roman"/>
          <w:sz w:val="24"/>
          <w:szCs w:val="24"/>
        </w:rPr>
        <w:t xml:space="preserve">here an organization's top-level management is involved in communicating any organization developments, the message is taken seriously compared to when the same message comes from a regular employee. Moreover, suppose internal and external stakeholders feel the chief executive </w:t>
      </w:r>
      <w:r w:rsidRPr="000C76C5">
        <w:rPr>
          <w:rFonts w:ascii="Times New Roman" w:hAnsi="Times New Roman" w:cs="Times New Roman"/>
          <w:sz w:val="24"/>
          <w:szCs w:val="24"/>
        </w:rPr>
        <w:lastRenderedPageBreak/>
        <w:t>officers or other senior leadership of an organization are not behind whatever development is being communicated. In that case, they may fail to support such initiatives.</w:t>
      </w:r>
    </w:p>
    <w:p w:rsidR="005D60C2" w:rsidRPr="003F7A23" w:rsidRDefault="005D60C2" w:rsidP="005D60C2">
      <w:pPr>
        <w:spacing w:after="0" w:line="480" w:lineRule="auto"/>
        <w:ind w:firstLine="720"/>
        <w:contextualSpacing/>
        <w:rPr>
          <w:rFonts w:ascii="Times New Roman" w:hAnsi="Times New Roman" w:cs="Times New Roman"/>
          <w:sz w:val="24"/>
          <w:szCs w:val="24"/>
        </w:rPr>
      </w:pPr>
      <w:r w:rsidRPr="000C76C5">
        <w:rPr>
          <w:rFonts w:ascii="Times New Roman" w:hAnsi="Times New Roman" w:cs="Times New Roman"/>
          <w:sz w:val="24"/>
          <w:szCs w:val="24"/>
        </w:rPr>
        <w:t xml:space="preserve">In </w:t>
      </w:r>
      <w:r>
        <w:rPr>
          <w:rFonts w:ascii="Times New Roman" w:hAnsi="Times New Roman" w:cs="Times New Roman"/>
          <w:sz w:val="24"/>
          <w:szCs w:val="24"/>
        </w:rPr>
        <w:t>short</w:t>
      </w:r>
      <w:r w:rsidRPr="000C76C5">
        <w:rPr>
          <w:rFonts w:ascii="Times New Roman" w:hAnsi="Times New Roman" w:cs="Times New Roman"/>
          <w:sz w:val="24"/>
          <w:szCs w:val="24"/>
        </w:rPr>
        <w:t>, the management plays a crucial role in beseeching and communicating support from both internal and external stakeholders. Without clear communication from the leadership, any plan laid out will fail.</w:t>
      </w:r>
    </w:p>
    <w:p w:rsidR="005D60C2" w:rsidRPr="00ED5D06" w:rsidRDefault="005D60C2" w:rsidP="005D60C2">
      <w:pPr>
        <w:spacing w:after="0" w:line="480" w:lineRule="auto"/>
        <w:contextualSpacing/>
        <w:jc w:val="center"/>
        <w:rPr>
          <w:rFonts w:ascii="Times New Roman" w:hAnsi="Times New Roman" w:cs="Times New Roman"/>
          <w:b/>
          <w:sz w:val="24"/>
          <w:szCs w:val="24"/>
        </w:rPr>
      </w:pPr>
      <w:r w:rsidRPr="00ED5D06">
        <w:rPr>
          <w:rFonts w:ascii="Times New Roman" w:hAnsi="Times New Roman" w:cs="Times New Roman"/>
          <w:b/>
          <w:sz w:val="24"/>
          <w:szCs w:val="24"/>
        </w:rPr>
        <w:t>References</w:t>
      </w:r>
    </w:p>
    <w:p w:rsidR="005D60C2" w:rsidRPr="00ED5D06" w:rsidRDefault="005D60C2" w:rsidP="005D60C2">
      <w:pPr>
        <w:spacing w:after="0" w:line="480" w:lineRule="auto"/>
        <w:ind w:left="720" w:hanging="720"/>
        <w:contextualSpacing/>
        <w:rPr>
          <w:rFonts w:ascii="Times New Roman" w:hAnsi="Times New Roman" w:cs="Times New Roman"/>
          <w:sz w:val="24"/>
          <w:szCs w:val="24"/>
        </w:rPr>
      </w:pPr>
      <w:proofErr w:type="spellStart"/>
      <w:r w:rsidRPr="00ED5D06">
        <w:rPr>
          <w:rFonts w:ascii="Times New Roman" w:hAnsi="Times New Roman" w:cs="Times New Roman"/>
          <w:sz w:val="24"/>
          <w:szCs w:val="24"/>
          <w:shd w:val="clear" w:color="auto" w:fill="FFFFFF"/>
        </w:rPr>
        <w:t>Amadi</w:t>
      </w:r>
      <w:proofErr w:type="spellEnd"/>
      <w:r w:rsidRPr="00ED5D06">
        <w:rPr>
          <w:rFonts w:ascii="Times New Roman" w:hAnsi="Times New Roman" w:cs="Times New Roman"/>
          <w:sz w:val="24"/>
          <w:szCs w:val="24"/>
          <w:shd w:val="clear" w:color="auto" w:fill="FFFFFF"/>
        </w:rPr>
        <w:t xml:space="preserve">, C., Carrillo, P., &amp; </w:t>
      </w:r>
      <w:proofErr w:type="spellStart"/>
      <w:r w:rsidRPr="00ED5D06">
        <w:rPr>
          <w:rFonts w:ascii="Times New Roman" w:hAnsi="Times New Roman" w:cs="Times New Roman"/>
          <w:sz w:val="24"/>
          <w:szCs w:val="24"/>
          <w:shd w:val="clear" w:color="auto" w:fill="FFFFFF"/>
        </w:rPr>
        <w:t>Tuuli</w:t>
      </w:r>
      <w:proofErr w:type="spellEnd"/>
      <w:r w:rsidRPr="00ED5D06">
        <w:rPr>
          <w:rFonts w:ascii="Times New Roman" w:hAnsi="Times New Roman" w:cs="Times New Roman"/>
          <w:sz w:val="24"/>
          <w:szCs w:val="24"/>
          <w:shd w:val="clear" w:color="auto" w:fill="FFFFFF"/>
        </w:rPr>
        <w:t>, M. (2018). Stakeholder Management in PPP Projects: External Stakeholders’ Perspective. </w:t>
      </w:r>
      <w:r w:rsidRPr="00ED5D06">
        <w:rPr>
          <w:rFonts w:ascii="Times New Roman" w:hAnsi="Times New Roman" w:cs="Times New Roman"/>
          <w:i/>
          <w:iCs/>
          <w:sz w:val="24"/>
          <w:szCs w:val="24"/>
          <w:shd w:val="clear" w:color="auto" w:fill="FFFFFF"/>
        </w:rPr>
        <w:t>Built Environment Project and Asset Management</w:t>
      </w:r>
      <w:r w:rsidRPr="00ED5D06">
        <w:rPr>
          <w:rFonts w:ascii="Times New Roman" w:hAnsi="Times New Roman" w:cs="Times New Roman"/>
          <w:sz w:val="24"/>
          <w:szCs w:val="24"/>
          <w:shd w:val="clear" w:color="auto" w:fill="FFFFFF"/>
        </w:rPr>
        <w:t>.</w:t>
      </w:r>
    </w:p>
    <w:p w:rsidR="005D60C2" w:rsidRPr="00ED5D06" w:rsidRDefault="005D60C2" w:rsidP="005D60C2">
      <w:pPr>
        <w:spacing w:after="0" w:line="480" w:lineRule="auto"/>
        <w:ind w:left="720" w:hanging="720"/>
        <w:contextualSpacing/>
        <w:rPr>
          <w:rFonts w:ascii="Times New Roman" w:hAnsi="Times New Roman" w:cs="Times New Roman"/>
          <w:sz w:val="24"/>
          <w:szCs w:val="24"/>
        </w:rPr>
      </w:pPr>
      <w:proofErr w:type="spellStart"/>
      <w:r w:rsidRPr="00ED5D06">
        <w:rPr>
          <w:rFonts w:ascii="Times New Roman" w:hAnsi="Times New Roman" w:cs="Times New Roman"/>
          <w:sz w:val="24"/>
          <w:szCs w:val="24"/>
        </w:rPr>
        <w:t>Verghese</w:t>
      </w:r>
      <w:proofErr w:type="spellEnd"/>
      <w:r w:rsidRPr="00ED5D06">
        <w:rPr>
          <w:rFonts w:ascii="Times New Roman" w:hAnsi="Times New Roman" w:cs="Times New Roman"/>
          <w:sz w:val="24"/>
          <w:szCs w:val="24"/>
        </w:rPr>
        <w:t>, A. K. (2017). Internal Communication: Practices and Implications. </w:t>
      </w:r>
      <w:r w:rsidRPr="00ED5D06">
        <w:rPr>
          <w:rFonts w:ascii="Times New Roman" w:hAnsi="Times New Roman" w:cs="Times New Roman"/>
          <w:i/>
          <w:iCs/>
          <w:sz w:val="24"/>
          <w:szCs w:val="24"/>
        </w:rPr>
        <w:t>SCMS Journal of Indian Management</w:t>
      </w:r>
      <w:r w:rsidRPr="00ED5D06">
        <w:rPr>
          <w:rFonts w:ascii="Times New Roman" w:hAnsi="Times New Roman" w:cs="Times New Roman"/>
          <w:sz w:val="24"/>
          <w:szCs w:val="24"/>
        </w:rPr>
        <w:t>, </w:t>
      </w:r>
      <w:r w:rsidRPr="00ED5D06">
        <w:rPr>
          <w:rFonts w:ascii="Times New Roman" w:hAnsi="Times New Roman" w:cs="Times New Roman"/>
          <w:i/>
          <w:iCs/>
          <w:sz w:val="24"/>
          <w:szCs w:val="24"/>
        </w:rPr>
        <w:t>14</w:t>
      </w:r>
      <w:r w:rsidRPr="00ED5D06">
        <w:rPr>
          <w:rFonts w:ascii="Times New Roman" w:hAnsi="Times New Roman" w:cs="Times New Roman"/>
          <w:sz w:val="24"/>
          <w:szCs w:val="24"/>
        </w:rPr>
        <w:t>(3).</w:t>
      </w:r>
    </w:p>
    <w:p w:rsidR="00CC74B5" w:rsidRDefault="00CC74B5">
      <w:bookmarkStart w:id="0" w:name="_GoBack"/>
      <w:bookmarkEnd w:id="0"/>
    </w:p>
    <w:sectPr w:rsidR="00CC7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C2"/>
    <w:rsid w:val="005D60C2"/>
    <w:rsid w:val="00CC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38E18-CC96-4A42-988A-EE159A8D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2021-04-02T13:44:00Z</dcterms:created>
  <dcterms:modified xsi:type="dcterms:W3CDTF">2021-04-02T13:44:00Z</dcterms:modified>
</cp:coreProperties>
</file>